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9351B" w14:textId="77777777" w:rsidR="00DA7312" w:rsidRDefault="00000000">
      <w:pPr>
        <w:spacing w:after="0"/>
        <w:jc w:val="center"/>
      </w:pPr>
      <w:r>
        <w:rPr>
          <w:b/>
          <w:color w:val="1F4E79"/>
          <w:sz w:val="37"/>
        </w:rPr>
        <w:t>MD NAHID HASAN SHUVO</w:t>
      </w:r>
    </w:p>
    <w:p w14:paraId="173750FC" w14:textId="2D1CFE5E" w:rsidR="00DA7312" w:rsidRDefault="00000000">
      <w:pPr>
        <w:spacing w:after="40"/>
        <w:jc w:val="center"/>
      </w:pPr>
      <w:r>
        <w:rPr>
          <w:b/>
          <w:sz w:val="21"/>
        </w:rPr>
        <w:t xml:space="preserve">ENTERPRISE PROJECT MANAGER | ERP &amp; AGENTIC AI </w:t>
      </w:r>
      <w:r w:rsidR="00FA6BEE">
        <w:rPr>
          <w:b/>
          <w:sz w:val="21"/>
        </w:rPr>
        <w:t>DEVELOPMENT</w:t>
      </w:r>
    </w:p>
    <w:p w14:paraId="402A96E8" w14:textId="77777777" w:rsidR="00DA7312" w:rsidRDefault="00000000">
      <w:pPr>
        <w:spacing w:after="28"/>
        <w:jc w:val="center"/>
      </w:pPr>
      <w:r>
        <w:rPr>
          <w:sz w:val="19"/>
        </w:rPr>
        <w:t>Dhaka, Bangladesh | +8801745425825 | m.nahid.shuvo@gmail.com</w:t>
      </w:r>
    </w:p>
    <w:p w14:paraId="3CEC276F" w14:textId="3B5913A3" w:rsidR="00DA7312" w:rsidRDefault="00DA7312">
      <w:pPr>
        <w:pBdr>
          <w:bottom w:val="single" w:sz="8" w:space="2" w:color="7F8FA6"/>
        </w:pBdr>
        <w:spacing w:after="80"/>
        <w:jc w:val="center"/>
      </w:pPr>
      <w:hyperlink r:id="rId8">
        <w:r>
          <w:rPr>
            <w:color w:val="1F4E79"/>
            <w:sz w:val="19"/>
          </w:rPr>
          <w:t>linkedin.com/in/</w:t>
        </w:r>
        <w:proofErr w:type="spellStart"/>
        <w:r>
          <w:rPr>
            <w:color w:val="1F4E79"/>
            <w:sz w:val="19"/>
          </w:rPr>
          <w:t>nahidhshuvo</w:t>
        </w:r>
        <w:proofErr w:type="spellEnd"/>
      </w:hyperlink>
    </w:p>
    <w:p w14:paraId="4AB1AF68" w14:textId="77777777" w:rsidR="00DA7312" w:rsidRDefault="00000000">
      <w:pPr>
        <w:pStyle w:val="Heading1"/>
        <w:pBdr>
          <w:bottom w:val="single" w:sz="5" w:space="1" w:color="A6B9CE"/>
        </w:pBdr>
        <w:spacing w:before="180" w:after="100"/>
      </w:pPr>
      <w:r>
        <w:rPr>
          <w:rFonts w:ascii="Arial" w:hAnsi="Arial"/>
        </w:rPr>
        <w:t>PROFESSIONAL SUMMARY</w:t>
      </w:r>
    </w:p>
    <w:p w14:paraId="1DA2F9B5" w14:textId="21464B57" w:rsidR="00DA7312" w:rsidRDefault="00194583" w:rsidP="00B40D76">
      <w:pPr>
        <w:spacing w:after="80" w:line="259" w:lineRule="auto"/>
        <w:jc w:val="both"/>
      </w:pPr>
      <w:r w:rsidRPr="00194583">
        <w:t>Enterprise Project Manager with nearly 7 years of experience</w:t>
      </w:r>
      <w:r w:rsidR="008259AF" w:rsidRPr="008259AF">
        <w:t xml:space="preserve"> across business applications, infrastructure, cybersecurity, service continuity, and technology-enabled operations. Leads a 2-year IT roadmap, an annual technology budget above BDT 1 crore, hybrid infrastructure, enterprise applications, vendors, and delivery teams supporting 700 users across 3 sites and 7 business units. Implementation portfolio includes SAP, Odoo, Microsoft Dynamics, Agentic AI, e-commerce, logistics, mail services, cloud platforms, and process automation</w:t>
      </w:r>
      <w:r w:rsidR="008259AF">
        <w:t>.</w:t>
      </w:r>
    </w:p>
    <w:p w14:paraId="10524ED4" w14:textId="77777777" w:rsidR="00DA7312" w:rsidRDefault="00000000">
      <w:pPr>
        <w:pStyle w:val="Heading1"/>
        <w:pBdr>
          <w:bottom w:val="single" w:sz="5" w:space="1" w:color="A6B9CE"/>
        </w:pBdr>
        <w:spacing w:before="180" w:after="100"/>
      </w:pPr>
      <w:r>
        <w:rPr>
          <w:rFonts w:ascii="Arial" w:hAnsi="Arial"/>
        </w:rPr>
        <w:t>CORE COMPETENCIES</w:t>
      </w:r>
    </w:p>
    <w:p w14:paraId="0BB54048" w14:textId="77777777" w:rsidR="008259AF" w:rsidRDefault="008259AF" w:rsidP="00650E4C">
      <w:pPr>
        <w:spacing w:after="60"/>
        <w:jc w:val="both"/>
      </w:pPr>
      <w:r>
        <w:rPr>
          <w:b/>
        </w:rPr>
        <w:t xml:space="preserve">IT Strategy &amp; Governance: </w:t>
      </w:r>
      <w:r>
        <w:t>business-aligned roadmaps; technology investment planning; governance; risk oversight; senior stakeholder advisory; team leadership; executive reporting</w:t>
      </w:r>
    </w:p>
    <w:p w14:paraId="58FC3893" w14:textId="281E24F3" w:rsidR="00DA7312" w:rsidRDefault="00000000" w:rsidP="00650E4C">
      <w:pPr>
        <w:spacing w:after="60"/>
        <w:jc w:val="both"/>
      </w:pPr>
      <w:r>
        <w:rPr>
          <w:b/>
        </w:rPr>
        <w:t xml:space="preserve">ERP &amp; Enterprise Applications: </w:t>
      </w:r>
      <w:r w:rsidR="000C2940" w:rsidRPr="000C2940">
        <w:t>SAP; Odoo; Microsoft Dynamics; ERP; CRM; finance; procurement; inventory; manufacturing; POS; e-commerce; migration; integrations; UAT</w:t>
      </w:r>
      <w:r>
        <w:t>; APIs and integrations</w:t>
      </w:r>
    </w:p>
    <w:p w14:paraId="5F134E98" w14:textId="77777777" w:rsidR="00DA7312" w:rsidRDefault="00000000" w:rsidP="00650E4C">
      <w:pPr>
        <w:spacing w:after="60"/>
        <w:jc w:val="both"/>
      </w:pPr>
      <w:r>
        <w:rPr>
          <w:b/>
        </w:rPr>
        <w:t xml:space="preserve">Agentic AI Development &amp; Delivery: </w:t>
      </w:r>
      <w:r>
        <w:t>voice and text agents; conversation workflows; prompt and tool design; knowledge retrieval; SIP and telephony; APIs; human handoff; evaluation and monitoring</w:t>
      </w:r>
    </w:p>
    <w:p w14:paraId="02BB0C57" w14:textId="77777777" w:rsidR="00DA7312" w:rsidRDefault="00000000" w:rsidP="00650E4C">
      <w:pPr>
        <w:spacing w:after="60"/>
        <w:jc w:val="both"/>
      </w:pPr>
      <w:r>
        <w:rPr>
          <w:b/>
        </w:rPr>
        <w:t xml:space="preserve">Infrastructure &amp; Security: </w:t>
      </w:r>
      <w:r>
        <w:t>Linux; cloud and VPS; servers; networks; Docker; databases; Microsoft 365; cybersecurity; monitoring; mail; backup; disaster recovery</w:t>
      </w:r>
    </w:p>
    <w:p w14:paraId="5CD52764" w14:textId="21049FDE" w:rsidR="00DA7312" w:rsidRDefault="00000000" w:rsidP="00650E4C">
      <w:pPr>
        <w:spacing w:after="60"/>
        <w:jc w:val="both"/>
      </w:pPr>
      <w:r>
        <w:rPr>
          <w:b/>
        </w:rPr>
        <w:t>Pr</w:t>
      </w:r>
      <w:r w:rsidR="000C2940">
        <w:rPr>
          <w:b/>
        </w:rPr>
        <w:t xml:space="preserve">oject </w:t>
      </w:r>
      <w:r>
        <w:rPr>
          <w:b/>
        </w:rPr>
        <w:t xml:space="preserve">Delivery: </w:t>
      </w:r>
      <w:r>
        <w:t>portfolio management; SDLC; Agile and Scrum; scope, schedule, budget, RAID, change control, UAT, cutover, release, change adoption, and executive reporting</w:t>
      </w:r>
    </w:p>
    <w:p w14:paraId="78551399" w14:textId="77777777" w:rsidR="00DA7312" w:rsidRDefault="00000000">
      <w:pPr>
        <w:pStyle w:val="Heading1"/>
        <w:pBdr>
          <w:bottom w:val="single" w:sz="5" w:space="1" w:color="A6B9CE"/>
        </w:pBdr>
        <w:spacing w:before="180" w:after="100"/>
      </w:pPr>
      <w:r>
        <w:rPr>
          <w:rFonts w:ascii="Arial" w:hAnsi="Arial"/>
        </w:rPr>
        <w:t>PROFESSIONAL EXPERIENCE</w:t>
      </w:r>
    </w:p>
    <w:p w14:paraId="72DDD77B" w14:textId="649C7BF1" w:rsidR="00DA7312" w:rsidRDefault="00194583">
      <w:pPr>
        <w:keepNext/>
        <w:spacing w:before="110" w:after="0"/>
      </w:pPr>
      <w:r w:rsidRPr="00194583">
        <w:rPr>
          <w:b/>
          <w:sz w:val="21"/>
        </w:rPr>
        <w:t>Enterprise</w:t>
      </w:r>
      <w:r w:rsidR="003813EB">
        <w:rPr>
          <w:b/>
          <w:sz w:val="21"/>
        </w:rPr>
        <w:t xml:space="preserve"> Project Manager </w:t>
      </w:r>
      <w:r w:rsidR="003813EB">
        <w:rPr>
          <w:b/>
          <w:color w:val="1F4E79"/>
          <w:sz w:val="21"/>
        </w:rPr>
        <w:t>| Nature Group</w:t>
      </w:r>
    </w:p>
    <w:p w14:paraId="43A0701C" w14:textId="77777777" w:rsidR="00DA7312" w:rsidRDefault="00000000">
      <w:pPr>
        <w:keepNext/>
        <w:spacing w:after="60"/>
      </w:pPr>
      <w:r>
        <w:rPr>
          <w:b/>
          <w:color w:val="595959"/>
          <w:sz w:val="19"/>
        </w:rPr>
        <w:t>Road 94, Gulshan 2, Dhaka | Oct 2024 - Present</w:t>
      </w:r>
    </w:p>
    <w:p w14:paraId="7CF9C7B2" w14:textId="77777777" w:rsidR="00DA7312" w:rsidRDefault="00000000" w:rsidP="00650E4C">
      <w:pPr>
        <w:numPr>
          <w:ilvl w:val="0"/>
          <w:numId w:val="1"/>
        </w:numPr>
        <w:spacing w:after="60"/>
        <w:jc w:val="both"/>
      </w:pPr>
      <w:r>
        <w:t>Developed a 2-year IT roadmap supporting 700 users across 3 sites and 7 business units, with responsibility for an annual technology budget exceeding BDT 1 crore.</w:t>
      </w:r>
    </w:p>
    <w:p w14:paraId="156EFC97" w14:textId="77777777" w:rsidR="00DA7312" w:rsidRDefault="00000000" w:rsidP="00650E4C">
      <w:pPr>
        <w:numPr>
          <w:ilvl w:val="0"/>
          <w:numId w:val="1"/>
        </w:numPr>
        <w:spacing w:after="60"/>
        <w:jc w:val="both"/>
      </w:pPr>
      <w:r>
        <w:t>Led ERP implementation workstreams across SAP, Odoo, and Microsoft Dynamics environments for 20+ modules, 300 users, and 7 business units, covering fit-gap analysis, migration, integrations, UAT, training, cutover, and rollout within 1 year.</w:t>
      </w:r>
    </w:p>
    <w:p w14:paraId="5DDCE952" w14:textId="77777777" w:rsidR="00DA7312" w:rsidRDefault="00000000" w:rsidP="00650E4C">
      <w:pPr>
        <w:numPr>
          <w:ilvl w:val="0"/>
          <w:numId w:val="1"/>
        </w:numPr>
        <w:spacing w:after="60"/>
        <w:jc w:val="both"/>
      </w:pPr>
      <w:r>
        <w:t>Architected and managed a hybrid on-premises and cloud environment supporting reliable access to enterprise applications for more than 700 internal users.</w:t>
      </w:r>
    </w:p>
    <w:p w14:paraId="7EEFDF07" w14:textId="77777777" w:rsidR="00DA7312" w:rsidRDefault="00000000" w:rsidP="00650E4C">
      <w:pPr>
        <w:numPr>
          <w:ilvl w:val="0"/>
          <w:numId w:val="1"/>
        </w:numPr>
        <w:spacing w:after="60"/>
        <w:jc w:val="both"/>
      </w:pPr>
      <w:r>
        <w:t>Implemented cybersecurity, backup, and disaster-recovery controls and validated recovery procedures for critical systems through documented exercises.</w:t>
      </w:r>
    </w:p>
    <w:p w14:paraId="534C137E" w14:textId="77777777" w:rsidR="00DA7312" w:rsidRDefault="00000000" w:rsidP="00650E4C">
      <w:pPr>
        <w:numPr>
          <w:ilvl w:val="0"/>
          <w:numId w:val="1"/>
        </w:numPr>
        <w:spacing w:after="60"/>
        <w:jc w:val="both"/>
      </w:pPr>
      <w:r>
        <w:t>Managed more than 5 technology vendors, licensing, procurement, and SLAs while coordinating a cross-functional team of more than 30 IT and operational personnel and reducing technology-procurement administrative overhead by 50%.</w:t>
      </w:r>
    </w:p>
    <w:p w14:paraId="28949DAB" w14:textId="77777777" w:rsidR="00DA7312" w:rsidRDefault="00000000">
      <w:pPr>
        <w:keepNext/>
        <w:spacing w:before="110" w:after="0"/>
      </w:pPr>
      <w:r>
        <w:rPr>
          <w:b/>
          <w:sz w:val="21"/>
        </w:rPr>
        <w:t>Project Manager</w:t>
      </w:r>
      <w:r>
        <w:rPr>
          <w:b/>
          <w:color w:val="1F4E79"/>
          <w:sz w:val="21"/>
        </w:rPr>
        <w:t xml:space="preserve"> | The Citizen Trust for Research &amp; Development</w:t>
      </w:r>
    </w:p>
    <w:p w14:paraId="68717B3E" w14:textId="77777777" w:rsidR="00DA7312" w:rsidRDefault="00000000">
      <w:pPr>
        <w:keepNext/>
        <w:spacing w:after="60"/>
      </w:pPr>
      <w:r>
        <w:rPr>
          <w:b/>
          <w:color w:val="595959"/>
          <w:sz w:val="19"/>
        </w:rPr>
        <w:t>Road 20, Gulshan 1, Dhaka | Jul 2023 - Sep 2024</w:t>
      </w:r>
    </w:p>
    <w:p w14:paraId="3B57FA8F" w14:textId="77777777" w:rsidR="000C2940" w:rsidRPr="000C2940" w:rsidRDefault="000C2940" w:rsidP="00650E4C">
      <w:pPr>
        <w:numPr>
          <w:ilvl w:val="0"/>
          <w:numId w:val="1"/>
        </w:numPr>
        <w:spacing w:after="60"/>
        <w:jc w:val="both"/>
      </w:pPr>
      <w:r w:rsidRPr="000C2940">
        <w:t>Planned the operating model and implementation of a donation and distribution platform designed for national scale, with phased delivery across 5 districts.</w:t>
      </w:r>
    </w:p>
    <w:p w14:paraId="39341A9D" w14:textId="77777777" w:rsidR="000C2940" w:rsidRPr="000C2940" w:rsidRDefault="000C2940" w:rsidP="00650E4C">
      <w:pPr>
        <w:numPr>
          <w:ilvl w:val="0"/>
          <w:numId w:val="1"/>
        </w:numPr>
        <w:spacing w:after="60"/>
        <w:jc w:val="both"/>
      </w:pPr>
      <w:r w:rsidRPr="000C2940">
        <w:t>Oversaw 5 initiatives and district-level teams, improving program reach and operational efficiency by 30% through measurable workplans, accountable ownership, and delivery controls.</w:t>
      </w:r>
    </w:p>
    <w:p w14:paraId="33C2B585" w14:textId="77777777" w:rsidR="00DA7312" w:rsidRDefault="00000000">
      <w:pPr>
        <w:keepNext/>
        <w:spacing w:before="110" w:after="0"/>
      </w:pPr>
      <w:r>
        <w:rPr>
          <w:b/>
          <w:sz w:val="21"/>
        </w:rPr>
        <w:t xml:space="preserve">Project Manager </w:t>
      </w:r>
      <w:r>
        <w:rPr>
          <w:b/>
          <w:color w:val="1F4E79"/>
          <w:sz w:val="21"/>
        </w:rPr>
        <w:t xml:space="preserve">| </w:t>
      </w:r>
      <w:proofErr w:type="spellStart"/>
      <w:r>
        <w:rPr>
          <w:b/>
          <w:color w:val="1F4E79"/>
          <w:sz w:val="21"/>
        </w:rPr>
        <w:t>Teknolojia</w:t>
      </w:r>
      <w:proofErr w:type="spellEnd"/>
      <w:r>
        <w:rPr>
          <w:b/>
          <w:color w:val="1F4E79"/>
          <w:sz w:val="21"/>
        </w:rPr>
        <w:t xml:space="preserve"> Limited</w:t>
      </w:r>
    </w:p>
    <w:p w14:paraId="4FBA8C87" w14:textId="77777777" w:rsidR="00DA7312" w:rsidRDefault="00000000">
      <w:pPr>
        <w:keepNext/>
        <w:spacing w:after="60"/>
      </w:pPr>
      <w:r>
        <w:rPr>
          <w:b/>
          <w:color w:val="595959"/>
          <w:sz w:val="19"/>
        </w:rPr>
        <w:t>Kemal Ataturk, Banani, Dhaka | May 2022 - Jun 2023</w:t>
      </w:r>
    </w:p>
    <w:p w14:paraId="42ADEF62" w14:textId="730571AC" w:rsidR="00DA7312" w:rsidRDefault="000C2940" w:rsidP="00650E4C">
      <w:pPr>
        <w:pStyle w:val="ListBullet"/>
        <w:jc w:val="both"/>
      </w:pPr>
      <w:r w:rsidRPr="000C2940">
        <w:t xml:space="preserve">Coordinated solution planning, tendering, and technical delivery for multi-crore Dhaka North City Corporation smart traffic and revenue-management </w:t>
      </w:r>
      <w:r w:rsidR="00650E4C">
        <w:t>projects</w:t>
      </w:r>
      <w:r w:rsidRPr="000C2940">
        <w:t>.</w:t>
      </w:r>
    </w:p>
    <w:p w14:paraId="25C5625D" w14:textId="5B4884C9" w:rsidR="00DA7312" w:rsidRDefault="00000000" w:rsidP="00650E4C">
      <w:pPr>
        <w:numPr>
          <w:ilvl w:val="0"/>
          <w:numId w:val="1"/>
        </w:numPr>
        <w:spacing w:after="60"/>
        <w:jc w:val="both"/>
      </w:pPr>
      <w:r>
        <w:t xml:space="preserve">Prepared tender submissions and implementation </w:t>
      </w:r>
      <w:r w:rsidR="00650E4C">
        <w:t>plan</w:t>
      </w:r>
      <w:r>
        <w:t xml:space="preserve"> and coordinated technical delivery for government projects under the Trust Innovation &amp; Information Technology Directorate of Bangladesh Army.</w:t>
      </w:r>
    </w:p>
    <w:p w14:paraId="205B4282" w14:textId="77777777" w:rsidR="00DA7312" w:rsidRDefault="00000000">
      <w:pPr>
        <w:keepNext/>
        <w:pageBreakBefore/>
        <w:spacing w:before="110" w:after="0"/>
      </w:pPr>
      <w:r>
        <w:rPr>
          <w:b/>
          <w:sz w:val="21"/>
        </w:rPr>
        <w:lastRenderedPageBreak/>
        <w:t>Associate Project Manager</w:t>
      </w:r>
      <w:r>
        <w:rPr>
          <w:b/>
          <w:color w:val="1F4E79"/>
          <w:sz w:val="21"/>
        </w:rPr>
        <w:t xml:space="preserve"> | Time Research &amp; Innovation Ltd.</w:t>
      </w:r>
    </w:p>
    <w:p w14:paraId="68133BF5" w14:textId="77777777" w:rsidR="00DA7312" w:rsidRDefault="00000000">
      <w:pPr>
        <w:keepNext/>
        <w:spacing w:after="60"/>
      </w:pPr>
      <w:r>
        <w:rPr>
          <w:b/>
          <w:color w:val="595959"/>
          <w:sz w:val="19"/>
        </w:rPr>
        <w:t>Sector-10, Uttara, Dhaka | Sep 2019 - Apr 2022</w:t>
      </w:r>
    </w:p>
    <w:p w14:paraId="44F011D3" w14:textId="77777777" w:rsidR="00DA7312" w:rsidRDefault="00000000" w:rsidP="00650E4C">
      <w:pPr>
        <w:numPr>
          <w:ilvl w:val="0"/>
          <w:numId w:val="1"/>
        </w:numPr>
        <w:spacing w:after="60"/>
        <w:jc w:val="both"/>
      </w:pPr>
      <w:r>
        <w:t>Led product and software initiatives from research and requirements through roadmap, launch, and post-release improvement.</w:t>
      </w:r>
    </w:p>
    <w:p w14:paraId="48E8B41A" w14:textId="77777777" w:rsidR="00DA7312" w:rsidRDefault="00000000" w:rsidP="00650E4C">
      <w:pPr>
        <w:numPr>
          <w:ilvl w:val="0"/>
          <w:numId w:val="1"/>
        </w:numPr>
        <w:spacing w:after="60"/>
        <w:jc w:val="both"/>
      </w:pPr>
      <w:r>
        <w:t>Translated needs from more than 50 businesses into user stories, specifications, training materials, and implementation documentation.</w:t>
      </w:r>
    </w:p>
    <w:p w14:paraId="22522B3B" w14:textId="77777777" w:rsidR="00DA7312" w:rsidRDefault="00000000" w:rsidP="00650E4C">
      <w:pPr>
        <w:numPr>
          <w:ilvl w:val="0"/>
          <w:numId w:val="1"/>
        </w:numPr>
        <w:spacing w:after="60"/>
        <w:jc w:val="both"/>
      </w:pPr>
      <w:r>
        <w:t>Coordinated business development, design, marketing, engineering, QA, operations, and support teams totaling more than 60 contributors, contributing to a 33% increase in adoption.</w:t>
      </w:r>
    </w:p>
    <w:p w14:paraId="45512B7C" w14:textId="77777777" w:rsidR="00DA7312" w:rsidRDefault="00000000" w:rsidP="00650E4C">
      <w:pPr>
        <w:numPr>
          <w:ilvl w:val="0"/>
          <w:numId w:val="1"/>
        </w:numPr>
        <w:spacing w:after="60"/>
        <w:jc w:val="both"/>
      </w:pPr>
      <w:r>
        <w:t>Maintained project roadmaps, monitored adoption and user feedback, and converted findings into prioritized product improvements and delivery actions.</w:t>
      </w:r>
    </w:p>
    <w:p w14:paraId="55FDFE99" w14:textId="77777777" w:rsidR="00DA7312" w:rsidRDefault="00000000" w:rsidP="00650E4C">
      <w:pPr>
        <w:numPr>
          <w:ilvl w:val="0"/>
          <w:numId w:val="1"/>
        </w:numPr>
        <w:spacing w:after="60"/>
        <w:jc w:val="both"/>
      </w:pPr>
      <w:r>
        <w:t>Analyzed more than 30 markets to identify trends, customer needs, and opportunities for product and business development.</w:t>
      </w:r>
    </w:p>
    <w:p w14:paraId="0C1D2986" w14:textId="77777777" w:rsidR="00DA7312" w:rsidRDefault="00000000" w:rsidP="00650E4C">
      <w:pPr>
        <w:numPr>
          <w:ilvl w:val="0"/>
          <w:numId w:val="1"/>
        </w:numPr>
        <w:spacing w:after="60"/>
        <w:jc w:val="both"/>
      </w:pPr>
      <w:r>
        <w:t>Produced decision-ready analysis and project documentation and supported adoption of an Agile development process.</w:t>
      </w:r>
    </w:p>
    <w:p w14:paraId="55CEA968" w14:textId="2C61C288" w:rsidR="00DA7312" w:rsidRDefault="00244ADD">
      <w:pPr>
        <w:pStyle w:val="Heading1"/>
        <w:pBdr>
          <w:bottom w:val="single" w:sz="5" w:space="1" w:color="A6B9CE"/>
        </w:pBdr>
        <w:spacing w:before="180" w:after="100"/>
      </w:pPr>
      <w:r>
        <w:rPr>
          <w:rFonts w:ascii="Arial" w:hAnsi="Arial"/>
        </w:rPr>
        <w:t>Projects</w:t>
      </w:r>
    </w:p>
    <w:p w14:paraId="7445EFAB" w14:textId="63C39DA0" w:rsidR="00DA7312" w:rsidRDefault="00000000" w:rsidP="00650E4C">
      <w:pPr>
        <w:spacing w:before="8" w:after="60"/>
        <w:jc w:val="both"/>
      </w:pPr>
      <w:r w:rsidRPr="00244ADD">
        <w:rPr>
          <w:b/>
          <w:color w:val="1F497D" w:themeColor="text2"/>
        </w:rPr>
        <w:t xml:space="preserve">ERP </w:t>
      </w:r>
      <w:r w:rsidR="000C2940">
        <w:rPr>
          <w:b/>
          <w:color w:val="1F497D" w:themeColor="text2"/>
        </w:rPr>
        <w:t>Development</w:t>
      </w:r>
      <w:r w:rsidRPr="00244ADD">
        <w:rPr>
          <w:b/>
          <w:color w:val="1F497D" w:themeColor="text2"/>
        </w:rPr>
        <w:t xml:space="preserve">: </w:t>
      </w:r>
      <w:r w:rsidR="000C2940" w:rsidRPr="000C2940">
        <w:t>Directed a 20+ module program for 300 users across 7 business units covering finance, procurement, inventory, sales, CRM, manufacturing, POS, assets, fleet, and management reporting</w:t>
      </w:r>
      <w:r>
        <w:t>.</w:t>
      </w:r>
    </w:p>
    <w:p w14:paraId="3A085ABF" w14:textId="2006E001" w:rsidR="00DA7312" w:rsidRDefault="00000000" w:rsidP="00650E4C">
      <w:pPr>
        <w:spacing w:before="8" w:after="60"/>
        <w:jc w:val="both"/>
      </w:pPr>
      <w:r w:rsidRPr="00244ADD">
        <w:rPr>
          <w:b/>
          <w:color w:val="1F497D" w:themeColor="text2"/>
        </w:rPr>
        <w:t xml:space="preserve">Agentic AI for </w:t>
      </w:r>
      <w:r w:rsidR="000C2940">
        <w:rPr>
          <w:b/>
          <w:color w:val="1F497D" w:themeColor="text2"/>
        </w:rPr>
        <w:t>Enterprise</w:t>
      </w:r>
      <w:r>
        <w:rPr>
          <w:b/>
        </w:rPr>
        <w:t xml:space="preserve">: </w:t>
      </w:r>
      <w:r>
        <w:t>Led development of a multichannel enterprise solution with voice and text agents, conversation workflows, SIP and telephony integration, knowledge retrieval, tool and API orchestration, session context, recordings, human handoff, evaluation, and CRM/ERP synchronization.</w:t>
      </w:r>
    </w:p>
    <w:p w14:paraId="6D8E3351" w14:textId="37B5D284" w:rsidR="00DA7312" w:rsidRDefault="00000000" w:rsidP="00650E4C">
      <w:pPr>
        <w:spacing w:before="8" w:after="60"/>
        <w:jc w:val="both"/>
      </w:pPr>
      <w:r w:rsidRPr="00244ADD">
        <w:rPr>
          <w:b/>
          <w:color w:val="1F497D" w:themeColor="text2"/>
        </w:rPr>
        <w:t>E-Commerce and Omnichannel Operations</w:t>
      </w:r>
      <w:r>
        <w:rPr>
          <w:b/>
        </w:rPr>
        <w:t xml:space="preserve">: </w:t>
      </w:r>
      <w:r w:rsidR="000C2940">
        <w:t>Integrated storefront, catalogue, order management, customer service, WooCommerce, and ERP workflows for coordinated digital commerce operations</w:t>
      </w:r>
      <w:r>
        <w:t>.</w:t>
      </w:r>
    </w:p>
    <w:p w14:paraId="035393C7" w14:textId="23DFF9C7" w:rsidR="00DA7312" w:rsidRDefault="00650E4C" w:rsidP="00650E4C">
      <w:pPr>
        <w:spacing w:before="8" w:after="60"/>
        <w:jc w:val="both"/>
      </w:pPr>
      <w:r w:rsidRPr="00650E4C">
        <w:rPr>
          <w:b/>
          <w:color w:val="1F4E79"/>
        </w:rPr>
        <w:t xml:space="preserve">Dhaka </w:t>
      </w:r>
      <w:proofErr w:type="gramStart"/>
      <w:r w:rsidRPr="00650E4C">
        <w:rPr>
          <w:b/>
          <w:color w:val="1F4E79"/>
        </w:rPr>
        <w:t>North City</w:t>
      </w:r>
      <w:proofErr w:type="gramEnd"/>
      <w:r w:rsidRPr="00650E4C">
        <w:rPr>
          <w:b/>
          <w:color w:val="1F4E79"/>
        </w:rPr>
        <w:t xml:space="preserve"> Corporation (DNCC)</w:t>
      </w:r>
      <w:r>
        <w:rPr>
          <w:b/>
          <w:color w:val="1F4E79"/>
        </w:rPr>
        <w:t xml:space="preserve">: </w:t>
      </w:r>
      <w:r>
        <w:t xml:space="preserve">Led development of </w:t>
      </w:r>
      <w:r w:rsidRPr="00650E4C">
        <w:t>E Revenue (Holding Tax, Trade License, Hotel Tax, Market Salami, Wheel Tax) Management</w:t>
      </w:r>
      <w:r>
        <w:t xml:space="preserve"> and Smart Traffic Law Violation Management Platform.</w:t>
      </w:r>
    </w:p>
    <w:p w14:paraId="3858FBC1" w14:textId="77777777" w:rsidR="00DA7312" w:rsidRDefault="00000000">
      <w:pPr>
        <w:pStyle w:val="Heading1"/>
        <w:pBdr>
          <w:bottom w:val="single" w:sz="5" w:space="1" w:color="A6B9CE"/>
        </w:pBdr>
        <w:spacing w:before="180" w:after="100"/>
      </w:pPr>
      <w:r>
        <w:rPr>
          <w:rFonts w:ascii="Arial" w:hAnsi="Arial"/>
        </w:rPr>
        <w:t>EDUCATION</w:t>
      </w:r>
    </w:p>
    <w:p w14:paraId="48BEF960" w14:textId="4C0FEF0C" w:rsidR="00DA7312" w:rsidRDefault="00000000">
      <w:pPr>
        <w:spacing w:before="8" w:after="60"/>
      </w:pPr>
      <w:r w:rsidRPr="00244ADD">
        <w:rPr>
          <w:b/>
          <w:color w:val="1F497D" w:themeColor="text2"/>
        </w:rPr>
        <w:t>M.Sc. in Information and Communication Engineering</w:t>
      </w:r>
      <w:r>
        <w:rPr>
          <w:b/>
        </w:rPr>
        <w:t xml:space="preserve">: </w:t>
      </w:r>
      <w:r>
        <w:t>Bangladesh University of Professionals, 2021 - 2022 | CGPA 3.48/4.00</w:t>
      </w:r>
    </w:p>
    <w:p w14:paraId="6171B5AF" w14:textId="77777777" w:rsidR="00DA7312" w:rsidRDefault="00000000">
      <w:pPr>
        <w:spacing w:before="8" w:after="60"/>
      </w:pPr>
      <w:r>
        <w:rPr>
          <w:b/>
          <w:color w:val="1F4E79"/>
        </w:rPr>
        <w:t xml:space="preserve">B.Sc. in Information and Communication Engineering: </w:t>
      </w:r>
      <w:r>
        <w:t>Bangladesh University of Professionals, 2017 - 2020 | CGPA 3.49/4.00</w:t>
      </w:r>
    </w:p>
    <w:p w14:paraId="6253E44C" w14:textId="3F9522C1" w:rsidR="00DA7312" w:rsidRDefault="00000000">
      <w:pPr>
        <w:spacing w:before="20" w:after="80" w:line="252" w:lineRule="auto"/>
        <w:rPr>
          <w:sz w:val="19"/>
        </w:rPr>
      </w:pPr>
      <w:r>
        <w:rPr>
          <w:b/>
          <w:color w:val="1F4E79"/>
          <w:sz w:val="19"/>
        </w:rPr>
        <w:t xml:space="preserve">Professional Training: </w:t>
      </w:r>
      <w:r>
        <w:rPr>
          <w:sz w:val="19"/>
        </w:rPr>
        <w:t xml:space="preserve">AI Project Development and Management, Time Research &amp; </w:t>
      </w:r>
      <w:r w:rsidR="003813EB">
        <w:rPr>
          <w:sz w:val="19"/>
        </w:rPr>
        <w:t>Innovation</w:t>
      </w:r>
      <w:r>
        <w:rPr>
          <w:sz w:val="19"/>
        </w:rPr>
        <w:t xml:space="preserve"> | Aug 2023 - Feb 2024</w:t>
      </w:r>
    </w:p>
    <w:p w14:paraId="476A1CC3" w14:textId="77777777" w:rsidR="00DA7312" w:rsidRDefault="00000000">
      <w:pPr>
        <w:spacing w:before="20" w:after="80" w:line="252" w:lineRule="auto"/>
        <w:rPr>
          <w:sz w:val="19"/>
        </w:rPr>
      </w:pPr>
      <w:r>
        <w:rPr>
          <w:b/>
          <w:color w:val="1F4E79"/>
          <w:sz w:val="19"/>
        </w:rPr>
        <w:t xml:space="preserve">IELTS Academic: </w:t>
      </w:r>
      <w:r>
        <w:t>Overall Band 7.5 | Listening 7.5, Reading 8.5, Writing 7.0, Speaking 7.5 | Test date: 26 Nov 2023</w:t>
      </w:r>
    </w:p>
    <w:p w14:paraId="4CDE46EC" w14:textId="77777777" w:rsidR="00DA7312" w:rsidRDefault="00000000">
      <w:pPr>
        <w:pStyle w:val="Heading1"/>
        <w:pBdr>
          <w:bottom w:val="single" w:sz="5" w:space="1" w:color="A6B9CE"/>
        </w:pBdr>
        <w:spacing w:before="180" w:after="100"/>
      </w:pPr>
      <w:r>
        <w:rPr>
          <w:rFonts w:ascii="Arial" w:hAnsi="Arial"/>
        </w:rPr>
        <w:t>PUBLICATIONS</w:t>
      </w:r>
    </w:p>
    <w:p w14:paraId="06539CA9" w14:textId="77777777" w:rsidR="00DA7312" w:rsidRDefault="00000000">
      <w:pPr>
        <w:pStyle w:val="ListBullet"/>
      </w:pPr>
      <w:r>
        <w:t xml:space="preserve">Ekram, A. B., </w:t>
      </w:r>
      <w:r>
        <w:rPr>
          <w:b/>
          <w:bCs/>
        </w:rPr>
        <w:t>Hasan Shuvo</w:t>
      </w:r>
      <w:r>
        <w:t xml:space="preserve">, M. N., Hossain, M. T., &amp; Mamun, S. A. (2025). Interpretability of Heart Disease Detection Using a Robust Stacked Hybrid Model. 2025 International Conference on Quantum Photonics, Artificial Intelligence, and Networking (QPAIN), 1-6. DOI: 10.1109/QPAIN66474.2025.11172249 </w:t>
      </w:r>
      <w:hyperlink r:id="rId9">
        <w:r w:rsidR="00DA7312">
          <w:rPr>
            <w:color w:val="1F4E79"/>
            <w:u w:val="single"/>
          </w:rPr>
          <w:t>DOI</w:t>
        </w:r>
      </w:hyperlink>
    </w:p>
    <w:p w14:paraId="50ADB977" w14:textId="77777777" w:rsidR="00DA7312" w:rsidRDefault="00000000">
      <w:pPr>
        <w:pStyle w:val="ListBullet"/>
      </w:pPr>
      <w:r>
        <w:t xml:space="preserve">Jahan, S., Alam, R., </w:t>
      </w:r>
      <w:r>
        <w:rPr>
          <w:b/>
          <w:bCs/>
        </w:rPr>
        <w:t>Hasan Shuvo</w:t>
      </w:r>
      <w:r>
        <w:t xml:space="preserve">, M. N., &amp; Reza, S. M. S. (2021). PFSRD-CF: Purchase Frequency and Square Root Distance based Item-to-Item Collaborative Filtering for Removing Cold Start Problem. International Conference on Big Data, IoT and Machine Learning (BIM 2021), 38-47. </w:t>
      </w:r>
      <w:hyperlink r:id="rId10">
        <w:r w:rsidR="00DA7312">
          <w:rPr>
            <w:color w:val="1F4E79"/>
            <w:u w:val="single"/>
          </w:rPr>
          <w:t>Proceedings</w:t>
        </w:r>
      </w:hyperlink>
    </w:p>
    <w:p w14:paraId="33B0DB4E" w14:textId="77777777" w:rsidR="00DA7312" w:rsidRDefault="00000000">
      <w:pPr>
        <w:pStyle w:val="ListBullet"/>
      </w:pPr>
      <w:r>
        <w:t xml:space="preserve">Jahan, S., Alam, R., &amp; </w:t>
      </w:r>
      <w:r>
        <w:rPr>
          <w:b/>
          <w:bCs/>
        </w:rPr>
        <w:t>Hasan Shuvo</w:t>
      </w:r>
      <w:r>
        <w:t xml:space="preserve">, M. N. (2021). An Overview of the Latest Research Efforts in the Recommendation System Field. International Conference on Big Data, IoT and Machine Learning (BIM 2021), 73-81. </w:t>
      </w:r>
      <w:hyperlink r:id="rId11">
        <w:r w:rsidR="00DA7312">
          <w:rPr>
            <w:color w:val="1F4E79"/>
            <w:u w:val="single"/>
          </w:rPr>
          <w:t>Proceedings</w:t>
        </w:r>
      </w:hyperlink>
    </w:p>
    <w:p w14:paraId="22DA0758" w14:textId="77777777" w:rsidR="00DA7312" w:rsidRDefault="00000000">
      <w:pPr>
        <w:pStyle w:val="Heading1"/>
        <w:pBdr>
          <w:bottom w:val="single" w:sz="5" w:space="1" w:color="A6B9CE"/>
        </w:pBdr>
        <w:spacing w:before="180" w:after="100"/>
      </w:pPr>
      <w:r>
        <w:rPr>
          <w:rFonts w:ascii="Arial" w:hAnsi="Arial"/>
        </w:rPr>
        <w:t>RECOGNITION</w:t>
      </w:r>
    </w:p>
    <w:p w14:paraId="215883CD" w14:textId="26D92EE1" w:rsidR="00DA7312" w:rsidRDefault="00000000" w:rsidP="003813EB">
      <w:pPr>
        <w:spacing w:after="0"/>
        <w:jc w:val="both"/>
      </w:pPr>
      <w:r w:rsidRPr="003813EB">
        <w:rPr>
          <w:b/>
          <w:bCs/>
          <w:sz w:val="19"/>
        </w:rPr>
        <w:t>Senate Award</w:t>
      </w:r>
      <w:r>
        <w:rPr>
          <w:sz w:val="19"/>
        </w:rPr>
        <w:t xml:space="preserve">, Bangladesh University of </w:t>
      </w:r>
      <w:r w:rsidR="003813EB">
        <w:rPr>
          <w:sz w:val="19"/>
        </w:rPr>
        <w:t>Professionals (BUP)</w:t>
      </w:r>
      <w:r>
        <w:rPr>
          <w:sz w:val="19"/>
        </w:rPr>
        <w:t xml:space="preserve"> (2019) | Arduino Day Idea Challenge </w:t>
      </w:r>
      <w:r w:rsidRPr="003813EB">
        <w:rPr>
          <w:b/>
          <w:bCs/>
          <w:sz w:val="19"/>
        </w:rPr>
        <w:t>Champion</w:t>
      </w:r>
      <w:r w:rsidR="000153F4">
        <w:rPr>
          <w:sz w:val="19"/>
        </w:rPr>
        <w:t>,</w:t>
      </w:r>
      <w:r w:rsidR="000153F4" w:rsidRPr="000153F4">
        <w:rPr>
          <w:sz w:val="19"/>
        </w:rPr>
        <w:t xml:space="preserve"> </w:t>
      </w:r>
      <w:r w:rsidR="000153F4">
        <w:rPr>
          <w:sz w:val="19"/>
        </w:rPr>
        <w:t>Bangladesh University of Professionals</w:t>
      </w:r>
      <w:r w:rsidR="003813EB">
        <w:rPr>
          <w:sz w:val="19"/>
        </w:rPr>
        <w:t xml:space="preserve"> (BUP)</w:t>
      </w:r>
      <w:r>
        <w:rPr>
          <w:sz w:val="19"/>
        </w:rPr>
        <w:t xml:space="preserve"> (2019)</w:t>
      </w:r>
      <w:r w:rsidR="000153F4">
        <w:rPr>
          <w:sz w:val="19"/>
        </w:rPr>
        <w:t xml:space="preserve"> | </w:t>
      </w:r>
      <w:r w:rsidR="003813EB" w:rsidRPr="003813EB">
        <w:rPr>
          <w:b/>
          <w:bCs/>
          <w:sz w:val="19"/>
        </w:rPr>
        <w:t>Champion</w:t>
      </w:r>
      <w:r w:rsidR="003813EB">
        <w:rPr>
          <w:sz w:val="19"/>
        </w:rPr>
        <w:t xml:space="preserve">, </w:t>
      </w:r>
      <w:proofErr w:type="spellStart"/>
      <w:r w:rsidR="003813EB">
        <w:rPr>
          <w:sz w:val="19"/>
        </w:rPr>
        <w:t>Robolution</w:t>
      </w:r>
      <w:proofErr w:type="spellEnd"/>
      <w:r w:rsidR="003813EB">
        <w:rPr>
          <w:sz w:val="19"/>
        </w:rPr>
        <w:t>,</w:t>
      </w:r>
      <w:r w:rsidR="003813EB" w:rsidRPr="003813EB">
        <w:t xml:space="preserve"> </w:t>
      </w:r>
      <w:r w:rsidR="003813EB" w:rsidRPr="003813EB">
        <w:rPr>
          <w:sz w:val="19"/>
        </w:rPr>
        <w:t>Military Institute of Science and Technology (MIST)</w:t>
      </w:r>
      <w:r w:rsidR="003813EB">
        <w:rPr>
          <w:sz w:val="19"/>
        </w:rPr>
        <w:t xml:space="preserve"> (2018)</w:t>
      </w:r>
    </w:p>
    <w:sectPr w:rsidR="00DA7312">
      <w:headerReference w:type="default" r:id="rId12"/>
      <w:footerReference w:type="default" r:id="rId13"/>
      <w:pgSz w:w="11906" w:h="16838" w:code="9"/>
      <w:pgMar w:top="1134" w:right="1134" w:bottom="1134" w:left="1134" w:header="357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3EF64" w14:textId="77777777" w:rsidR="0034116E" w:rsidRDefault="0034116E">
      <w:pPr>
        <w:spacing w:after="0" w:line="240" w:lineRule="auto"/>
      </w:pPr>
      <w:r>
        <w:separator/>
      </w:r>
    </w:p>
  </w:endnote>
  <w:endnote w:type="continuationSeparator" w:id="0">
    <w:p w14:paraId="2225F54A" w14:textId="77777777" w:rsidR="0034116E" w:rsidRDefault="00341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04F93" w14:textId="77777777" w:rsidR="00DA7312" w:rsidRDefault="00DA73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0A2FF" w14:textId="77777777" w:rsidR="0034116E" w:rsidRDefault="0034116E">
      <w:pPr>
        <w:spacing w:after="0" w:line="240" w:lineRule="auto"/>
      </w:pPr>
      <w:r>
        <w:separator/>
      </w:r>
    </w:p>
  </w:footnote>
  <w:footnote w:type="continuationSeparator" w:id="0">
    <w:p w14:paraId="01FF922B" w14:textId="77777777" w:rsidR="0034116E" w:rsidRDefault="00341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8E459" w14:textId="77777777" w:rsidR="00DA7312" w:rsidRDefault="00DA73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AE71F94"/>
    <w:multiLevelType w:val="singleLevel"/>
    <w:tmpl w:val="50007194"/>
    <w:lvl w:ilvl="0">
      <w:start w:val="1"/>
      <w:numFmt w:val="bullet"/>
      <w:pStyle w:val="ListBullet"/>
      <w:lvlText w:val="•"/>
      <w:lvlJc w:val="left"/>
      <w:pPr>
        <w:tabs>
          <w:tab w:val="num" w:pos="360"/>
        </w:tabs>
        <w:spacing w:after="24"/>
        <w:ind w:left="360" w:hanging="180"/>
      </w:pPr>
      <w:rPr>
        <w:rFonts w:ascii="Arial" w:hAnsi="Arial"/>
      </w:rPr>
    </w:lvl>
  </w:abstractNum>
  <w:num w:numId="1" w16cid:durableId="16040662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3F4"/>
    <w:rsid w:val="00034616"/>
    <w:rsid w:val="000447F5"/>
    <w:rsid w:val="0006063C"/>
    <w:rsid w:val="000B2D97"/>
    <w:rsid w:val="000C2940"/>
    <w:rsid w:val="000C2F93"/>
    <w:rsid w:val="000D56FC"/>
    <w:rsid w:val="0015074B"/>
    <w:rsid w:val="00194583"/>
    <w:rsid w:val="002135A9"/>
    <w:rsid w:val="00244ADD"/>
    <w:rsid w:val="0029639D"/>
    <w:rsid w:val="00326F90"/>
    <w:rsid w:val="0034116E"/>
    <w:rsid w:val="003813EB"/>
    <w:rsid w:val="00404FBA"/>
    <w:rsid w:val="00416670"/>
    <w:rsid w:val="00463288"/>
    <w:rsid w:val="004C5D97"/>
    <w:rsid w:val="004F3DAD"/>
    <w:rsid w:val="00526C63"/>
    <w:rsid w:val="00556AE8"/>
    <w:rsid w:val="005A1E1F"/>
    <w:rsid w:val="005C03DF"/>
    <w:rsid w:val="00635496"/>
    <w:rsid w:val="00650E4C"/>
    <w:rsid w:val="006550D7"/>
    <w:rsid w:val="007118AB"/>
    <w:rsid w:val="007574CD"/>
    <w:rsid w:val="008137A2"/>
    <w:rsid w:val="008259AF"/>
    <w:rsid w:val="00992EA5"/>
    <w:rsid w:val="00AA1D8D"/>
    <w:rsid w:val="00AF4840"/>
    <w:rsid w:val="00B40D76"/>
    <w:rsid w:val="00B47730"/>
    <w:rsid w:val="00B54735"/>
    <w:rsid w:val="00C50FEB"/>
    <w:rsid w:val="00C9478A"/>
    <w:rsid w:val="00CB0664"/>
    <w:rsid w:val="00CD6695"/>
    <w:rsid w:val="00D32F58"/>
    <w:rsid w:val="00D9131F"/>
    <w:rsid w:val="00DA7312"/>
    <w:rsid w:val="00DC4C2C"/>
    <w:rsid w:val="00E0514A"/>
    <w:rsid w:val="00E54B86"/>
    <w:rsid w:val="00F81DE8"/>
    <w:rsid w:val="00FA6B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793410"/>
  <w14:defaultImageDpi w14:val="300"/>
  <w15:docId w15:val="{8E7FE7D3-B24C-4262-804C-9026AF24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70" w:line="257" w:lineRule="auto"/>
    </w:pPr>
    <w:rPr>
      <w:rFonts w:ascii="Arial" w:hAnsi="Arial"/>
      <w:color w:val="20202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C947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47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nahidhshuvo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nfbim.com/Printed_Proceedings/P9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onfbim.com/Printed_Proceedings/P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09/QPAIN66474.2025.1117224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Md Nahid Hasan Shuvo - Enterprise Project Manager CV</vt:lpstr>
    </vt:vector>
  </TitlesOfParts>
  <Manager/>
  <Company/>
  <LinksUpToDate>false</LinksUpToDate>
  <CharactersWithSpaces>7205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Md Nahid Hasan Shuvo - Enterprise Project Manager CV</dc:title>
  <dc:subject>ERP implementation, digital transformation, enterprise systems, and agentic AI delivery</dc:subject>
  <dc:creator/>
  <cp:keywords>Enterprise Project Manager; ERP Implementation; SAP; Odoo; Microsoft Dynamics; Agentic AI; Digital Transformation; UAT; Data Migration; Change Management</cp:keywords>
  <dc:description/>
  <cp:lastModifiedBy>Nahid H Shuvo</cp:lastModifiedBy>
  <cp:revision>17</cp:revision>
  <dcterms:created xsi:type="dcterms:W3CDTF">2026-07-31T15:10:00Z</dcterms:created>
  <dcterms:modified xsi:type="dcterms:W3CDTF">2026-09-01T15:46:00Z</dcterms:modified>
  <cp:category>Curriculum Vitae</cp:category>
</cp:coreProperties>
</file>